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15" w:rsidRDefault="006341A5">
      <w:pPr>
        <w:spacing w:after="261"/>
      </w:pPr>
      <w:r>
        <w:rPr>
          <w:rFonts w:ascii="Century" w:eastAsia="Century" w:hAnsi="Century" w:cs="Century"/>
          <w:sz w:val="21"/>
        </w:rPr>
        <w:t xml:space="preserve"> </w:t>
      </w:r>
    </w:p>
    <w:p w:rsidR="00F17C4C" w:rsidRDefault="00AA5DBF" w:rsidP="00F17C4C">
      <w:pPr>
        <w:spacing w:after="13"/>
        <w:ind w:right="8"/>
        <w:jc w:val="center"/>
        <w:rPr>
          <w:rFonts w:ascii="ＭＳ 明朝" w:eastAsia="ＭＳ 明朝" w:hAnsi="ＭＳ 明朝" w:cs="ＭＳ 明朝"/>
          <w:b/>
          <w:color w:val="2F5496" w:themeColor="accent5" w:themeShade="BF"/>
          <w:sz w:val="44"/>
        </w:rPr>
      </w:pPr>
      <w:r>
        <w:rPr>
          <w:rFonts w:ascii="ＭＳ 明朝" w:eastAsia="ＭＳ 明朝" w:hAnsi="ＭＳ 明朝" w:cs="ＭＳ 明朝"/>
          <w:b/>
          <w:color w:val="2F5496" w:themeColor="accent5" w:themeShade="BF"/>
          <w:sz w:val="40"/>
        </w:rPr>
        <w:ruby>
          <w:rubyPr>
            <w:rubyAlign w:val="distributeSpace"/>
            <w:hps w:val="20"/>
            <w:hpsRaise w:val="38"/>
            <w:hpsBaseText w:val="40"/>
            <w:lid w:val="ja-JP"/>
          </w:rubyPr>
          <w:rt>
            <w:r w:rsidR="00AA5DBF" w:rsidRPr="00AA5DBF">
              <w:rPr>
                <w:rFonts w:ascii="ＭＳ 明朝" w:eastAsia="ＭＳ 明朝" w:hAnsi="ＭＳ 明朝" w:cs="ＭＳ 明朝"/>
                <w:b/>
                <w:color w:val="2F5496" w:themeColor="accent5" w:themeShade="BF"/>
                <w:sz w:val="20"/>
              </w:rPr>
              <w:t>しやく</w:t>
            </w:r>
          </w:rt>
          <w:rubyBase>
            <w:r w:rsidR="00AA5DBF">
              <w:rPr>
                <w:rFonts w:ascii="ＭＳ 明朝" w:eastAsia="ＭＳ 明朝" w:hAnsi="ＭＳ 明朝" w:cs="ＭＳ 明朝"/>
                <w:b/>
                <w:color w:val="2F5496" w:themeColor="accent5" w:themeShade="BF"/>
                <w:sz w:val="40"/>
              </w:rPr>
              <w:t>釋</w:t>
            </w:r>
          </w:rubyBase>
        </w:ruby>
      </w:r>
      <w:r>
        <w:rPr>
          <w:rFonts w:ascii="ＭＳ 明朝" w:eastAsia="ＭＳ 明朝" w:hAnsi="ＭＳ 明朝" w:cs="ＭＳ 明朝"/>
          <w:b/>
          <w:color w:val="2F5496" w:themeColor="accent5" w:themeShade="BF"/>
          <w:sz w:val="40"/>
        </w:rPr>
        <w:ruby>
          <w:rubyPr>
            <w:rubyAlign w:val="distributeSpace"/>
            <w:hps w:val="20"/>
            <w:hpsRaise w:val="38"/>
            <w:hpsBaseText w:val="40"/>
            <w:lid w:val="ja-JP"/>
          </w:rubyPr>
          <w:rt>
            <w:r w:rsidR="00AA5DBF" w:rsidRPr="00AA5DBF">
              <w:rPr>
                <w:rFonts w:ascii="ＭＳ 明朝" w:eastAsia="ＭＳ 明朝" w:hAnsi="ＭＳ 明朝" w:cs="ＭＳ 明朝"/>
                <w:b/>
                <w:color w:val="2F5496" w:themeColor="accent5" w:themeShade="BF"/>
                <w:sz w:val="20"/>
              </w:rPr>
              <w:t>かい</w:t>
            </w:r>
          </w:rt>
          <w:rubyBase>
            <w:r w:rsidR="00AA5DBF">
              <w:rPr>
                <w:rFonts w:ascii="ＭＳ 明朝" w:eastAsia="ＭＳ 明朝" w:hAnsi="ＭＳ 明朝" w:cs="ＭＳ 明朝"/>
                <w:b/>
                <w:color w:val="2F5496" w:themeColor="accent5" w:themeShade="BF"/>
                <w:sz w:val="40"/>
              </w:rPr>
              <w:t>海</w:t>
            </w:r>
          </w:rubyBase>
        </w:ruby>
      </w:r>
      <w:r>
        <w:rPr>
          <w:rFonts w:ascii="ＭＳ 明朝" w:eastAsia="ＭＳ 明朝" w:hAnsi="ＭＳ 明朝" w:cs="ＭＳ 明朝"/>
          <w:b/>
          <w:color w:val="2F5496" w:themeColor="accent5" w:themeShade="BF"/>
          <w:sz w:val="40"/>
        </w:rPr>
        <w:ruby>
          <w:rubyPr>
            <w:rubyAlign w:val="distributeSpace"/>
            <w:hps w:val="20"/>
            <w:hpsRaise w:val="38"/>
            <w:hpsBaseText w:val="40"/>
            <w:lid w:val="ja-JP"/>
          </w:rubyPr>
          <w:rt>
            <w:r w:rsidR="00AA5DBF" w:rsidRPr="00AA5DBF">
              <w:rPr>
                <w:rFonts w:ascii="ＭＳ 明朝" w:eastAsia="ＭＳ 明朝" w:hAnsi="ＭＳ 明朝" w:cs="ＭＳ 明朝"/>
                <w:b/>
                <w:color w:val="2F5496" w:themeColor="accent5" w:themeShade="BF"/>
                <w:sz w:val="20"/>
              </w:rPr>
              <w:t>しん</w:t>
            </w:r>
          </w:rt>
          <w:rubyBase>
            <w:r w:rsidR="00AA5DBF">
              <w:rPr>
                <w:rFonts w:ascii="ＭＳ 明朝" w:eastAsia="ＭＳ 明朝" w:hAnsi="ＭＳ 明朝" w:cs="ＭＳ 明朝"/>
                <w:b/>
                <w:color w:val="2F5496" w:themeColor="accent5" w:themeShade="BF"/>
                <w:sz w:val="40"/>
              </w:rPr>
              <w:t>心</w:t>
            </w:r>
          </w:rubyBase>
        </w:ruby>
      </w:r>
      <w:r w:rsidR="006341A5" w:rsidRPr="00F17C4C">
        <w:rPr>
          <w:rFonts w:ascii="ＭＳ 明朝" w:eastAsia="ＭＳ 明朝" w:hAnsi="ＭＳ 明朝" w:cs="ＭＳ 明朝"/>
          <w:b/>
          <w:color w:val="2F5496" w:themeColor="accent5" w:themeShade="BF"/>
          <w:sz w:val="40"/>
        </w:rPr>
        <w:t>基金 助成募集要項</w:t>
      </w:r>
    </w:p>
    <w:p w:rsidR="00F17C4C" w:rsidRPr="00C90DF6" w:rsidRDefault="00F17C4C" w:rsidP="000A6EF4">
      <w:pPr>
        <w:spacing w:after="13"/>
        <w:ind w:right="8"/>
        <w:jc w:val="center"/>
        <w:rPr>
          <w:b/>
          <w:color w:val="2F5496" w:themeColor="accent5" w:themeShade="BF"/>
          <w:sz w:val="28"/>
        </w:rPr>
      </w:pPr>
    </w:p>
    <w:p w:rsidR="00A31415" w:rsidRDefault="006341A5" w:rsidP="00F17C4C">
      <w:pPr>
        <w:spacing w:after="85"/>
        <w:jc w:val="right"/>
        <w:rPr>
          <w:rFonts w:ascii="Century" w:eastAsiaTheme="minorEastAsia" w:hAnsi="Century" w:cs="Century"/>
          <w:sz w:val="21"/>
        </w:rPr>
      </w:pPr>
      <w:r>
        <w:rPr>
          <w:rFonts w:ascii="Century" w:eastAsia="Century" w:hAnsi="Century" w:cs="Century"/>
          <w:sz w:val="21"/>
        </w:rPr>
        <w:t xml:space="preserve"> </w:t>
      </w:r>
      <w:r w:rsidR="00F17C4C">
        <w:rPr>
          <w:rFonts w:asciiTheme="minorEastAsia" w:eastAsiaTheme="minorEastAsia" w:hAnsiTheme="minorEastAsia" w:cs="Century" w:hint="eastAsia"/>
          <w:sz w:val="21"/>
        </w:rPr>
        <w:t>2021年8月吉日</w:t>
      </w:r>
    </w:p>
    <w:p w:rsidR="00F17C4C" w:rsidRPr="00F17C4C" w:rsidRDefault="00F17C4C" w:rsidP="00F17C4C">
      <w:pPr>
        <w:spacing w:after="85"/>
        <w:jc w:val="right"/>
        <w:rPr>
          <w:rFonts w:eastAsiaTheme="minorEastAsia"/>
        </w:rPr>
      </w:pPr>
      <w:r>
        <w:rPr>
          <w:rFonts w:ascii="Century" w:eastAsiaTheme="minorEastAsia" w:hAnsi="Century" w:cs="Century" w:hint="eastAsia"/>
          <w:sz w:val="21"/>
        </w:rPr>
        <w:t>公益財団法人公益推進協会</w:t>
      </w:r>
    </w:p>
    <w:p w:rsidR="00A31415" w:rsidRDefault="006341A5">
      <w:pPr>
        <w:spacing w:after="63"/>
        <w:ind w:left="-5" w:hanging="10"/>
      </w:pPr>
      <w:r>
        <w:rPr>
          <w:rFonts w:ascii="ＭＳ 明朝" w:eastAsia="ＭＳ 明朝" w:hAnsi="ＭＳ 明朝" w:cs="ＭＳ 明朝"/>
        </w:rPr>
        <w:t>□目的</w:t>
      </w:r>
      <w:r>
        <w:rPr>
          <w:rFonts w:ascii="Century" w:eastAsia="Century" w:hAnsi="Century" w:cs="Century"/>
        </w:rPr>
        <w:t xml:space="preserve"> </w:t>
      </w:r>
      <w:bookmarkStart w:id="0" w:name="_GoBack"/>
      <w:bookmarkEnd w:id="0"/>
    </w:p>
    <w:p w:rsidR="00A31415" w:rsidRDefault="006341A5">
      <w:pPr>
        <w:spacing w:after="63"/>
        <w:ind w:left="-15" w:firstLine="221"/>
      </w:pPr>
      <w:r>
        <w:rPr>
          <w:rFonts w:ascii="ＭＳ 明朝" w:eastAsia="ＭＳ 明朝" w:hAnsi="ＭＳ 明朝" w:cs="ＭＳ 明朝"/>
        </w:rPr>
        <w:t>この基金は、篤志家の方の寄付を活用して、不安定な社会情勢や</w:t>
      </w:r>
      <w:r w:rsidR="008E0E07">
        <w:rPr>
          <w:rFonts w:ascii="ＭＳ 明朝" w:eastAsia="ＭＳ 明朝" w:hAnsi="ＭＳ 明朝" w:cs="ＭＳ 明朝"/>
        </w:rPr>
        <w:t>ストレスの多い職場環境などの影響で増加する統合失調症などの精神</w:t>
      </w:r>
      <w:r w:rsidR="008E0E07">
        <w:rPr>
          <w:rFonts w:ascii="ＭＳ 明朝" w:eastAsia="ＭＳ 明朝" w:hAnsi="ＭＳ 明朝" w:cs="ＭＳ 明朝" w:hint="eastAsia"/>
        </w:rPr>
        <w:t>疾患を有する</w:t>
      </w:r>
      <w:r>
        <w:rPr>
          <w:rFonts w:ascii="ＭＳ 明朝" w:eastAsia="ＭＳ 明朝" w:hAnsi="ＭＳ 明朝" w:cs="ＭＳ 明朝"/>
        </w:rPr>
        <w:t>患者の生活支援、自殺抑止のための支援活動、家族を自死で亡くした遺族のサポート活動を行う団体を対象とし、その</w:t>
      </w:r>
      <w:r w:rsidR="008E0E07">
        <w:rPr>
          <w:rFonts w:ascii="ＭＳ 明朝" w:eastAsia="ＭＳ 明朝" w:hAnsi="ＭＳ 明朝" w:cs="ＭＳ 明朝"/>
        </w:rPr>
        <w:t>活動を側面から支援し活動成果の助長奨励の一助とするもので、</w:t>
      </w:r>
      <w:r>
        <w:rPr>
          <w:rFonts w:ascii="ＭＳ 明朝" w:eastAsia="ＭＳ 明朝" w:hAnsi="ＭＳ 明朝" w:cs="ＭＳ 明朝"/>
        </w:rPr>
        <w:t>患者の社会復帰や自殺抑制効果を向上させ、遺族との気持ちの分かち合いを深め、互いを思いやる心を大切にする社会の構築に寄与することを目的とします。趣旨をご理解の上、ご応募のほど宜しくお願い致します。</w:t>
      </w:r>
      <w:r>
        <w:rPr>
          <w:rFonts w:ascii="Century" w:eastAsia="Century" w:hAnsi="Century" w:cs="Century"/>
        </w:rPr>
        <w:t xml:space="preserve"> </w:t>
      </w:r>
    </w:p>
    <w:p w:rsidR="00A31415" w:rsidRDefault="006341A5">
      <w:pPr>
        <w:spacing w:after="66"/>
      </w:pPr>
      <w:r>
        <w:rPr>
          <w:rFonts w:ascii="Century" w:eastAsia="Century" w:hAnsi="Century" w:cs="Century"/>
        </w:rPr>
        <w:t xml:space="preserve"> </w:t>
      </w:r>
    </w:p>
    <w:p w:rsidR="00A31415" w:rsidRDefault="006341A5">
      <w:pPr>
        <w:spacing w:after="63"/>
        <w:ind w:left="-5" w:hanging="10"/>
        <w:rPr>
          <w:rFonts w:ascii="Century" w:eastAsia="Century" w:hAnsi="Century" w:cs="Century"/>
        </w:rPr>
      </w:pPr>
      <w:r>
        <w:rPr>
          <w:rFonts w:ascii="ＭＳ 明朝" w:eastAsia="ＭＳ 明朝" w:hAnsi="ＭＳ 明朝" w:cs="ＭＳ 明朝"/>
        </w:rPr>
        <w:t>□助成対象：日本国内において実施される事業で、</w:t>
      </w:r>
      <w:r w:rsidRPr="00A33D1E">
        <w:rPr>
          <w:rFonts w:ascii="ＭＳ 明朝" w:eastAsia="ＭＳ 明朝" w:hAnsi="ＭＳ 明朝" w:cs="ＭＳ 明朝"/>
          <w:u w:val="single"/>
        </w:rPr>
        <w:t>以下の要件を全て</w:t>
      </w:r>
      <w:r w:rsidR="00A33D1E">
        <w:rPr>
          <w:rFonts w:ascii="ＭＳ 明朝" w:eastAsia="ＭＳ 明朝" w:hAnsi="ＭＳ 明朝" w:cs="ＭＳ 明朝"/>
        </w:rPr>
        <w:t>満た</w:t>
      </w:r>
      <w:r w:rsidR="00A33D1E">
        <w:rPr>
          <w:rFonts w:ascii="ＭＳ 明朝" w:eastAsia="ＭＳ 明朝" w:hAnsi="ＭＳ 明朝" w:cs="ＭＳ 明朝" w:hint="eastAsia"/>
        </w:rPr>
        <w:t>している団体</w:t>
      </w:r>
      <w:r>
        <w:rPr>
          <w:rFonts w:ascii="Century" w:eastAsia="Century" w:hAnsi="Century" w:cs="Century"/>
        </w:rPr>
        <w:t xml:space="preserve">  </w:t>
      </w:r>
    </w:p>
    <w:p w:rsidR="00B97D3D" w:rsidRDefault="00B97D3D">
      <w:pPr>
        <w:spacing w:after="63"/>
        <w:ind w:left="-5" w:hanging="10"/>
      </w:pPr>
    </w:p>
    <w:p w:rsidR="00A31415" w:rsidRDefault="008E0E07" w:rsidP="00F17C4C">
      <w:pPr>
        <w:spacing w:after="14" w:line="302" w:lineRule="auto"/>
        <w:ind w:left="440" w:hangingChars="200" w:hanging="440"/>
      </w:pPr>
      <w:r>
        <w:rPr>
          <w:rFonts w:ascii="ＭＳ 明朝" w:eastAsia="ＭＳ 明朝" w:hAnsi="ＭＳ 明朝" w:cs="ＭＳ 明朝"/>
          <w:color w:val="222222"/>
        </w:rPr>
        <w:t>１．統合失調症などの精神</w:t>
      </w:r>
      <w:r>
        <w:rPr>
          <w:rFonts w:ascii="ＭＳ 明朝" w:eastAsia="ＭＳ 明朝" w:hAnsi="ＭＳ 明朝" w:cs="ＭＳ 明朝" w:hint="eastAsia"/>
          <w:color w:val="222222"/>
        </w:rPr>
        <w:t>疾患を有する患者</w:t>
      </w:r>
      <w:r w:rsidR="00F17C4C">
        <w:rPr>
          <w:rFonts w:ascii="ＭＳ 明朝" w:eastAsia="ＭＳ 明朝" w:hAnsi="ＭＳ 明朝" w:cs="ＭＳ 明朝"/>
          <w:color w:val="222222"/>
        </w:rPr>
        <w:t>の生活支援</w:t>
      </w:r>
      <w:r w:rsidR="00F17C4C">
        <w:rPr>
          <w:rFonts w:ascii="ＭＳ 明朝" w:eastAsia="ＭＳ 明朝" w:hAnsi="ＭＳ 明朝" w:cs="ＭＳ 明朝" w:hint="eastAsia"/>
          <w:color w:val="222222"/>
        </w:rPr>
        <w:t>、</w:t>
      </w:r>
      <w:r w:rsidR="006341A5">
        <w:rPr>
          <w:rFonts w:ascii="ＭＳ 明朝" w:eastAsia="ＭＳ 明朝" w:hAnsi="ＭＳ 明朝" w:cs="ＭＳ 明朝"/>
          <w:color w:val="222222"/>
        </w:rPr>
        <w:t>自殺抑止のための支援活動、又は自死遺族のサポート活動を行っている団体であること。</w:t>
      </w:r>
      <w:r w:rsidR="006341A5">
        <w:rPr>
          <w:rFonts w:ascii="Century" w:eastAsia="Century" w:hAnsi="Century" w:cs="Century"/>
          <w:color w:val="222222"/>
        </w:rPr>
        <w:t xml:space="preserve"> </w:t>
      </w:r>
    </w:p>
    <w:p w:rsidR="00A33D1E" w:rsidRDefault="00D84455">
      <w:pPr>
        <w:spacing w:after="14" w:line="302" w:lineRule="auto"/>
        <w:ind w:left="-5" w:hanging="10"/>
        <w:rPr>
          <w:rFonts w:ascii="ＭＳ 明朝" w:eastAsia="ＭＳ 明朝" w:hAnsi="ＭＳ 明朝" w:cs="ＭＳ 明朝"/>
          <w:color w:val="222222"/>
        </w:rPr>
      </w:pPr>
      <w:r>
        <w:rPr>
          <w:rFonts w:ascii="ＭＳ 明朝" w:eastAsia="ＭＳ 明朝" w:hAnsi="ＭＳ 明朝" w:cs="ＭＳ 明朝"/>
          <w:color w:val="222222"/>
        </w:rPr>
        <w:t>２．</w:t>
      </w:r>
      <w:r>
        <w:rPr>
          <w:rFonts w:ascii="ＭＳ 明朝" w:eastAsia="ＭＳ 明朝" w:hAnsi="ＭＳ 明朝" w:cs="ＭＳ 明朝" w:hint="eastAsia"/>
          <w:color w:val="222222"/>
        </w:rPr>
        <w:t>上記内容の事業に</w:t>
      </w:r>
      <w:r w:rsidR="00A33D1E">
        <w:rPr>
          <w:rFonts w:ascii="ＭＳ 明朝" w:eastAsia="ＭＳ 明朝" w:hAnsi="ＭＳ 明朝" w:cs="ＭＳ 明朝" w:hint="eastAsia"/>
          <w:color w:val="222222"/>
        </w:rPr>
        <w:t>ついて</w:t>
      </w:r>
      <w:r w:rsidR="00A33D1E">
        <w:rPr>
          <w:rFonts w:ascii="ＭＳ 明朝" w:eastAsia="ＭＳ 明朝" w:hAnsi="ＭＳ 明朝" w:cs="ＭＳ 明朝"/>
          <w:color w:val="222222"/>
        </w:rPr>
        <w:t>過去３年以上の実績があ</w:t>
      </w:r>
      <w:r w:rsidR="00A33D1E">
        <w:rPr>
          <w:rFonts w:ascii="ＭＳ 明朝" w:eastAsia="ＭＳ 明朝" w:hAnsi="ＭＳ 明朝" w:cs="ＭＳ 明朝" w:hint="eastAsia"/>
          <w:color w:val="222222"/>
        </w:rPr>
        <w:t>ること。</w:t>
      </w:r>
    </w:p>
    <w:p w:rsidR="00B97D3D" w:rsidRPr="00F17C4C" w:rsidRDefault="006341A5" w:rsidP="00F17C4C">
      <w:pPr>
        <w:spacing w:after="14" w:line="302" w:lineRule="auto"/>
        <w:ind w:left="-5" w:hanging="10"/>
        <w:rPr>
          <w:rFonts w:asciiTheme="minorEastAsia" w:eastAsiaTheme="minorEastAsia" w:hAnsiTheme="minorEastAsia" w:cs="Century"/>
          <w:color w:val="222222"/>
        </w:rPr>
      </w:pPr>
      <w:r>
        <w:rPr>
          <w:rFonts w:ascii="ＭＳ 明朝" w:eastAsia="ＭＳ 明朝" w:hAnsi="ＭＳ 明朝" w:cs="ＭＳ 明朝"/>
          <w:color w:val="222222"/>
        </w:rPr>
        <w:t>３．営利を目的としない事業</w:t>
      </w:r>
      <w:r w:rsidR="00D84455">
        <w:rPr>
          <w:rFonts w:ascii="ＭＳ 明朝" w:eastAsia="ＭＳ 明朝" w:hAnsi="ＭＳ 明朝" w:cs="ＭＳ 明朝" w:hint="eastAsia"/>
          <w:color w:val="222222"/>
        </w:rPr>
        <w:t>を行う団体で</w:t>
      </w:r>
      <w:r>
        <w:rPr>
          <w:rFonts w:ascii="Century" w:eastAsia="Century" w:hAnsi="Century" w:cs="Century"/>
          <w:color w:val="222222"/>
        </w:rPr>
        <w:t xml:space="preserve"> </w:t>
      </w:r>
      <w:r w:rsidR="00A33D1E">
        <w:rPr>
          <w:rFonts w:asciiTheme="minorEastAsia" w:eastAsiaTheme="minorEastAsia" w:hAnsiTheme="minorEastAsia" w:cs="Century" w:hint="eastAsia"/>
          <w:color w:val="222222"/>
        </w:rPr>
        <w:t>あること（</w:t>
      </w:r>
      <w:r w:rsidR="00D84455">
        <w:rPr>
          <w:rFonts w:asciiTheme="minorEastAsia" w:eastAsiaTheme="minorEastAsia" w:hAnsiTheme="minorEastAsia" w:cs="Century" w:hint="eastAsia"/>
          <w:color w:val="222222"/>
        </w:rPr>
        <w:t>法人格の有無</w:t>
      </w:r>
      <w:r w:rsidR="00A33D1E">
        <w:rPr>
          <w:rFonts w:asciiTheme="minorEastAsia" w:eastAsiaTheme="minorEastAsia" w:hAnsiTheme="minorEastAsia" w:cs="Century" w:hint="eastAsia"/>
          <w:color w:val="222222"/>
        </w:rPr>
        <w:t>は不問）</w:t>
      </w:r>
    </w:p>
    <w:p w:rsidR="00A31415" w:rsidRDefault="006341A5">
      <w:pPr>
        <w:spacing w:after="66"/>
        <w:rPr>
          <w:rFonts w:ascii="ＭＳ 明朝" w:eastAsia="ＭＳ 明朝" w:hAnsi="ＭＳ 明朝" w:cs="ＭＳ 明朝"/>
        </w:rPr>
      </w:pPr>
      <w:r>
        <w:rPr>
          <w:rFonts w:ascii="Century" w:eastAsia="Century" w:hAnsi="Century" w:cs="Century"/>
        </w:rPr>
        <w:t xml:space="preserve"> </w:t>
      </w:r>
      <w:r w:rsidR="00A33D1E">
        <w:rPr>
          <w:rFonts w:ascii="ＭＳ 明朝" w:eastAsia="ＭＳ 明朝" w:hAnsi="ＭＳ 明朝" w:cs="ＭＳ 明朝" w:hint="eastAsia"/>
        </w:rPr>
        <w:t>※国、地方自治体、宗教法人、個人、営利を目的とした株式会社・有限会社、趣旨や活動が政治・宗教・思想・営利などの目的に偏る団体は該当しません。</w:t>
      </w:r>
    </w:p>
    <w:p w:rsidR="00B97D3D" w:rsidRDefault="00B97D3D">
      <w:pPr>
        <w:spacing w:after="66"/>
      </w:pPr>
    </w:p>
    <w:p w:rsidR="00A31415" w:rsidRPr="00D84455" w:rsidRDefault="006341A5">
      <w:pPr>
        <w:spacing w:after="63"/>
        <w:ind w:left="-5" w:hanging="10"/>
        <w:rPr>
          <w:rFonts w:eastAsiaTheme="minorEastAsia"/>
        </w:rPr>
      </w:pPr>
      <w:r>
        <w:rPr>
          <w:rFonts w:ascii="ＭＳ 明朝" w:eastAsia="ＭＳ 明朝" w:hAnsi="ＭＳ 明朝" w:cs="ＭＳ 明朝"/>
        </w:rPr>
        <w:t>□助成件数：２団体</w:t>
      </w:r>
      <w:r>
        <w:rPr>
          <w:rFonts w:ascii="Century" w:eastAsia="Century" w:hAnsi="Century" w:cs="Century"/>
        </w:rPr>
        <w:t xml:space="preserve"> </w:t>
      </w:r>
      <w:r w:rsidR="00D84455">
        <w:rPr>
          <w:rFonts w:asciiTheme="minorEastAsia" w:eastAsiaTheme="minorEastAsia" w:hAnsiTheme="minorEastAsia" w:cs="Century" w:hint="eastAsia"/>
        </w:rPr>
        <w:t>（助成対象事業期間は2021年1月1日から2021年12月31日まで）</w:t>
      </w:r>
    </w:p>
    <w:p w:rsidR="00A31415" w:rsidRDefault="006341A5">
      <w:pPr>
        <w:spacing w:after="66"/>
      </w:pPr>
      <w:r>
        <w:rPr>
          <w:rFonts w:ascii="Century" w:eastAsia="Century" w:hAnsi="Century" w:cs="Century"/>
        </w:rPr>
        <w:t xml:space="preserve"> </w:t>
      </w:r>
    </w:p>
    <w:p w:rsidR="00A31415" w:rsidRDefault="006341A5">
      <w:pPr>
        <w:spacing w:after="63"/>
        <w:ind w:left="-5" w:hanging="10"/>
      </w:pPr>
      <w:r>
        <w:rPr>
          <w:rFonts w:ascii="ＭＳ 明朝" w:eastAsia="ＭＳ 明朝" w:hAnsi="ＭＳ 明朝" w:cs="ＭＳ 明朝"/>
        </w:rPr>
        <w:t xml:space="preserve">□助成額 </w:t>
      </w:r>
      <w:r w:rsidR="00F17C4C">
        <w:rPr>
          <w:rFonts w:ascii="ＭＳ 明朝" w:eastAsia="ＭＳ 明朝" w:hAnsi="ＭＳ 明朝" w:cs="ＭＳ 明朝"/>
        </w:rPr>
        <w:t>：１団体あたり上限</w:t>
      </w:r>
      <w:r w:rsidR="00F17C4C">
        <w:rPr>
          <w:rFonts w:ascii="ＭＳ 明朝" w:eastAsia="ＭＳ 明朝" w:hAnsi="ＭＳ 明朝" w:cs="ＭＳ 明朝" w:hint="eastAsia"/>
        </w:rPr>
        <w:t>20</w:t>
      </w:r>
      <w:r>
        <w:rPr>
          <w:rFonts w:ascii="ＭＳ 明朝" w:eastAsia="ＭＳ 明朝" w:hAnsi="ＭＳ 明朝" w:cs="ＭＳ 明朝"/>
        </w:rPr>
        <w:t>万円</w:t>
      </w:r>
      <w:r>
        <w:rPr>
          <w:rFonts w:ascii="Century" w:eastAsia="Century" w:hAnsi="Century" w:cs="Century"/>
        </w:rPr>
        <w:t xml:space="preserve"> </w:t>
      </w:r>
    </w:p>
    <w:p w:rsidR="00A31415" w:rsidRDefault="006341A5">
      <w:pPr>
        <w:spacing w:after="63"/>
        <w:ind w:left="-5" w:hanging="10"/>
      </w:pPr>
      <w:r>
        <w:rPr>
          <w:rFonts w:ascii="ＭＳ 明朝" w:eastAsia="ＭＳ 明朝" w:hAnsi="ＭＳ 明朝" w:cs="ＭＳ 明朝"/>
        </w:rPr>
        <w:t>（常勤スタッフの人件費や家賃等の経常的経費、備品のみの助成は対象としません。）</w:t>
      </w:r>
      <w:r>
        <w:rPr>
          <w:rFonts w:ascii="Century" w:eastAsia="Century" w:hAnsi="Century" w:cs="Century"/>
        </w:rPr>
        <w:t xml:space="preserve"> </w:t>
      </w:r>
    </w:p>
    <w:p w:rsidR="00A31415" w:rsidRDefault="006341A5">
      <w:pPr>
        <w:spacing w:after="68"/>
      </w:pPr>
      <w:r>
        <w:rPr>
          <w:rFonts w:ascii="Century" w:eastAsia="Century" w:hAnsi="Century" w:cs="Century"/>
        </w:rPr>
        <w:t xml:space="preserve"> </w:t>
      </w:r>
    </w:p>
    <w:p w:rsidR="00A31415" w:rsidRDefault="006341A5">
      <w:pPr>
        <w:spacing w:after="63"/>
        <w:ind w:left="-5" w:hanging="10"/>
      </w:pPr>
      <w:r>
        <w:rPr>
          <w:rFonts w:ascii="ＭＳ 明朝" w:eastAsia="ＭＳ 明朝" w:hAnsi="ＭＳ 明朝" w:cs="ＭＳ 明朝"/>
        </w:rPr>
        <w:t>□応募手続き</w:t>
      </w:r>
      <w:r>
        <w:rPr>
          <w:rFonts w:ascii="Century" w:eastAsia="Century" w:hAnsi="Century" w:cs="Century"/>
        </w:rPr>
        <w:t xml:space="preserve">  </w:t>
      </w:r>
    </w:p>
    <w:p w:rsidR="00A31415" w:rsidRDefault="006341A5">
      <w:pPr>
        <w:spacing w:after="63"/>
        <w:ind w:left="-5" w:hanging="10"/>
      </w:pPr>
      <w:r>
        <w:rPr>
          <w:rFonts w:ascii="ＭＳ 明朝" w:eastAsia="ＭＳ 明朝" w:hAnsi="ＭＳ 明朝" w:cs="ＭＳ 明朝"/>
        </w:rPr>
        <w:t>・応募用紙は、当財団ホームページ（</w:t>
      </w:r>
      <w:r>
        <w:rPr>
          <w:rFonts w:ascii="Century" w:eastAsia="Century" w:hAnsi="Century" w:cs="Century"/>
        </w:rPr>
        <w:t xml:space="preserve"> </w:t>
      </w:r>
      <w:r>
        <w:rPr>
          <w:rFonts w:ascii="Century" w:eastAsia="Century" w:hAnsi="Century" w:cs="Century"/>
          <w:color w:val="0000FF"/>
        </w:rPr>
        <w:t>http</w:t>
      </w:r>
      <w:r w:rsidR="00B97D3D">
        <w:rPr>
          <w:rFonts w:ascii="Century" w:eastAsiaTheme="minorEastAsia" w:hAnsi="Century" w:cs="Century" w:hint="eastAsia"/>
          <w:color w:val="0000FF"/>
        </w:rPr>
        <w:t>s</w:t>
      </w:r>
      <w:r>
        <w:rPr>
          <w:rFonts w:ascii="Century" w:eastAsia="Century" w:hAnsi="Century" w:cs="Century"/>
          <w:color w:val="0000FF"/>
        </w:rPr>
        <w:t xml:space="preserve">://kosuikyo.com/ </w:t>
      </w:r>
      <w:r>
        <w:rPr>
          <w:rFonts w:ascii="ＭＳ 明朝" w:eastAsia="ＭＳ 明朝" w:hAnsi="ＭＳ 明朝" w:cs="ＭＳ 明朝"/>
        </w:rPr>
        <w:t>）よりダウンロードし、必要事項を記入して下さい。</w:t>
      </w:r>
      <w:r>
        <w:rPr>
          <w:rFonts w:ascii="Century" w:eastAsia="Century" w:hAnsi="Century" w:cs="Century"/>
        </w:rPr>
        <w:t xml:space="preserve">  </w:t>
      </w:r>
    </w:p>
    <w:p w:rsidR="00BE4547" w:rsidRDefault="00BE4547">
      <w:pPr>
        <w:spacing w:after="63"/>
        <w:ind w:left="-5" w:hanging="10"/>
        <w:rPr>
          <w:rFonts w:ascii="ＭＳ 明朝" w:eastAsia="ＭＳ 明朝" w:hAnsi="ＭＳ 明朝" w:cs="ＭＳ 明朝"/>
        </w:rPr>
      </w:pPr>
      <w:r>
        <w:rPr>
          <w:rFonts w:ascii="ＭＳ 明朝" w:eastAsia="ＭＳ 明朝" w:hAnsi="ＭＳ 明朝" w:cs="ＭＳ 明朝"/>
        </w:rPr>
        <w:t>・必要事項を記入後、応募用紙</w:t>
      </w:r>
      <w:r>
        <w:rPr>
          <w:rFonts w:ascii="ＭＳ 明朝" w:eastAsia="ＭＳ 明朝" w:hAnsi="ＭＳ 明朝" w:cs="ＭＳ 明朝" w:hint="eastAsia"/>
        </w:rPr>
        <w:t>と添付書類</w:t>
      </w:r>
      <w:r w:rsidR="006341A5">
        <w:rPr>
          <w:rFonts w:ascii="ＭＳ 明朝" w:eastAsia="ＭＳ 明朝" w:hAnsi="ＭＳ 明朝" w:cs="ＭＳ 明朝"/>
        </w:rPr>
        <w:t>を郵送して下さい。</w:t>
      </w:r>
    </w:p>
    <w:p w:rsidR="00B97D3D" w:rsidRDefault="00B97D3D">
      <w:pPr>
        <w:spacing w:after="63"/>
        <w:ind w:left="-5" w:hanging="10"/>
        <w:rPr>
          <w:rFonts w:ascii="ＭＳ 明朝" w:eastAsia="ＭＳ 明朝" w:hAnsi="ＭＳ 明朝" w:cs="ＭＳ 明朝"/>
        </w:rPr>
      </w:pPr>
    </w:p>
    <w:p w:rsidR="00BE4547" w:rsidRDefault="004C0D10">
      <w:pPr>
        <w:spacing w:after="63"/>
        <w:ind w:left="-5" w:hanging="10"/>
        <w:rPr>
          <w:rFonts w:ascii="ＭＳ 明朝" w:eastAsia="ＭＳ 明朝" w:hAnsi="ＭＳ 明朝" w:cs="ＭＳ 明朝"/>
        </w:rPr>
      </w:pPr>
      <w:r>
        <w:rPr>
          <w:rFonts w:ascii="ＭＳ 明朝" w:eastAsia="ＭＳ 明朝" w:hAnsi="ＭＳ 明朝" w:cs="ＭＳ 明朝" w:hint="eastAsia"/>
        </w:rPr>
        <w:t>添付書類</w:t>
      </w:r>
      <w:r w:rsidR="00BE4547">
        <w:rPr>
          <w:rFonts w:ascii="ＭＳ 明朝" w:eastAsia="ＭＳ 明朝" w:hAnsi="ＭＳ 明朝" w:cs="ＭＳ 明朝" w:hint="eastAsia"/>
        </w:rPr>
        <w:t>（</w:t>
      </w:r>
      <w:r w:rsidR="00BE4547">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BE4547">
        <w:rPr>
          <w:rFonts w:ascii="ＭＳ 明朝" w:eastAsia="ＭＳ 明朝" w:hAnsi="ＭＳ 明朝" w:cs="ＭＳ 明朝" w:hint="eastAsia"/>
        </w:rPr>
        <w:t>、</w:t>
      </w:r>
      <w:r w:rsidR="00BE4547">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CF5410">
        <w:rPr>
          <w:rFonts w:ascii="ＭＳ 明朝" w:eastAsia="ＭＳ 明朝" w:hAnsi="ＭＳ 明朝" w:cs="ＭＳ 明朝" w:hint="eastAsia"/>
        </w:rPr>
        <w:t>、</w:t>
      </w:r>
      <w:r w:rsidR="00CF5410">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BE4547">
        <w:rPr>
          <w:rFonts w:ascii="ＭＳ 明朝" w:eastAsia="ＭＳ 明朝" w:hAnsi="ＭＳ 明朝" w:cs="ＭＳ 明朝" w:hint="eastAsia"/>
        </w:rPr>
        <w:t>の書類は必ず同封してください）</w:t>
      </w:r>
    </w:p>
    <w:p w:rsidR="00B97D3D" w:rsidRDefault="00BE4547">
      <w:pPr>
        <w:spacing w:after="63"/>
        <w:ind w:left="-5" w:hanging="10"/>
        <w:rPr>
          <w:rFonts w:ascii="ＭＳ 明朝" w:eastAsia="ＭＳ 明朝" w:hAnsi="ＭＳ 明朝" w:cs="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Theme="minorEastAsia" w:eastAsiaTheme="minorEastAsia" w:hAnsiTheme="minorEastAsia" w:hint="eastAsia"/>
        </w:rPr>
        <w:t xml:space="preserve"> </w:t>
      </w:r>
      <w:r>
        <w:rPr>
          <w:rFonts w:ascii="ＭＳ 明朝" w:eastAsia="ＭＳ 明朝" w:hAnsi="ＭＳ 明朝" w:cs="ＭＳ 明朝" w:hint="eastAsia"/>
        </w:rPr>
        <w:t>定款または</w:t>
      </w:r>
      <w:r>
        <w:rPr>
          <w:rFonts w:ascii="ＭＳ 明朝" w:eastAsia="ＭＳ 明朝" w:hAnsi="ＭＳ 明朝" w:cs="ＭＳ 明朝"/>
        </w:rPr>
        <w:t>団体・グループの規約</w:t>
      </w:r>
      <w:r>
        <w:rPr>
          <w:rFonts w:ascii="ＭＳ 明朝" w:eastAsia="ＭＳ 明朝" w:hAnsi="ＭＳ 明朝" w:cs="ＭＳ 明朝" w:hint="eastAsia"/>
        </w:rPr>
        <w:t>や</w:t>
      </w:r>
      <w:r w:rsidR="00B97D3D">
        <w:rPr>
          <w:rFonts w:ascii="ＭＳ 明朝" w:eastAsia="ＭＳ 明朝" w:hAnsi="ＭＳ 明朝" w:cs="ＭＳ 明朝" w:hint="eastAsia"/>
        </w:rPr>
        <w:t>会</w:t>
      </w:r>
      <w:r w:rsidR="00CF5410">
        <w:rPr>
          <w:rFonts w:ascii="ＭＳ 明朝" w:eastAsia="ＭＳ 明朝" w:hAnsi="ＭＳ 明朝" w:cs="ＭＳ 明朝" w:hint="eastAsia"/>
        </w:rPr>
        <w:t>則</w:t>
      </w:r>
    </w:p>
    <w:p w:rsidR="00B97D3D" w:rsidRDefault="00BE4547">
      <w:pPr>
        <w:spacing w:after="63"/>
        <w:ind w:left="-5" w:hanging="10"/>
        <w:rPr>
          <w:rFonts w:ascii="ＭＳ 明朝" w:eastAsia="ＭＳ 明朝" w:hAnsi="ＭＳ 明朝" w:cs="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cs="ＭＳ 明朝" w:hint="eastAsia"/>
        </w:rPr>
        <w:t xml:space="preserve"> </w:t>
      </w:r>
      <w:r w:rsidR="00CF5410">
        <w:rPr>
          <w:rFonts w:ascii="ＭＳ 明朝" w:eastAsia="ＭＳ 明朝" w:hAnsi="ＭＳ 明朝" w:cs="ＭＳ 明朝"/>
        </w:rPr>
        <w:t>過去３年間の事業報告</w:t>
      </w:r>
      <w:r w:rsidR="00CF5410">
        <w:rPr>
          <w:rFonts w:ascii="ＭＳ 明朝" w:eastAsia="ＭＳ 明朝" w:hAnsi="ＭＳ 明朝" w:cs="ＭＳ 明朝" w:hint="eastAsia"/>
        </w:rPr>
        <w:t>・決算書</w:t>
      </w:r>
    </w:p>
    <w:p w:rsidR="00B97D3D" w:rsidRDefault="00BE4547">
      <w:pPr>
        <w:spacing w:after="63"/>
        <w:ind w:left="-5" w:hanging="10"/>
        <w:rPr>
          <w:rFonts w:ascii="ＭＳ 明朝" w:eastAsia="ＭＳ 明朝" w:hAnsi="ＭＳ 明朝" w:cs="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cs="ＭＳ 明朝" w:hint="eastAsia"/>
        </w:rPr>
        <w:t xml:space="preserve"> </w:t>
      </w:r>
      <w:r w:rsidR="00CF5410">
        <w:rPr>
          <w:rFonts w:ascii="ＭＳ 明朝" w:eastAsia="ＭＳ 明朝" w:hAnsi="ＭＳ 明朝" w:cs="ＭＳ 明朝"/>
        </w:rPr>
        <w:t>本年度の事業計画・予算</w:t>
      </w:r>
      <w:r w:rsidR="00CF5410">
        <w:rPr>
          <w:rFonts w:ascii="ＭＳ 明朝" w:eastAsia="ＭＳ 明朝" w:hAnsi="ＭＳ 明朝" w:cs="ＭＳ 明朝" w:hint="eastAsia"/>
        </w:rPr>
        <w:t>書</w:t>
      </w:r>
    </w:p>
    <w:p w:rsidR="00CF5410" w:rsidRPr="00CF5410" w:rsidRDefault="00BE4547" w:rsidP="00CF5410">
      <w:pPr>
        <w:spacing w:after="63"/>
        <w:ind w:left="-5" w:hanging="10"/>
        <w:rPr>
          <w:rFonts w:ascii="ＭＳ 明朝" w:eastAsia="ＭＳ 明朝" w:hAnsi="ＭＳ 明朝" w:cs="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明朝" w:eastAsia="ＭＳ 明朝" w:hAnsi="ＭＳ 明朝" w:cs="ＭＳ 明朝" w:hint="eastAsia"/>
        </w:rPr>
        <w:t xml:space="preserve"> </w:t>
      </w:r>
      <w:r w:rsidR="00CF5410">
        <w:rPr>
          <w:rFonts w:ascii="ＭＳ 明朝" w:eastAsia="ＭＳ 明朝" w:hAnsi="ＭＳ 明朝" w:cs="ＭＳ 明朝"/>
        </w:rPr>
        <w:t>その他参考となる団体・グループに関わる資料</w:t>
      </w:r>
    </w:p>
    <w:p w:rsidR="00A31415" w:rsidRPr="00B97D3D" w:rsidRDefault="00CF5410" w:rsidP="00B97D3D">
      <w:pPr>
        <w:spacing w:after="63"/>
        <w:ind w:left="-5" w:hanging="10"/>
        <w:rPr>
          <w:rFonts w:ascii="ＭＳ 明朝" w:eastAsia="ＭＳ 明朝" w:hAnsi="ＭＳ 明朝" w:cs="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BE4547">
        <w:rPr>
          <w:rFonts w:ascii="ＭＳ 明朝" w:eastAsia="ＭＳ 明朝" w:hAnsi="ＭＳ 明朝" w:cs="ＭＳ 明朝" w:hint="eastAsia"/>
        </w:rPr>
        <w:t>見積書</w:t>
      </w:r>
      <w:r w:rsidR="00B97D3D">
        <w:rPr>
          <w:rFonts w:ascii="ＭＳ 明朝" w:eastAsia="ＭＳ 明朝" w:hAnsi="ＭＳ 明朝" w:cs="ＭＳ 明朝" w:hint="eastAsia"/>
        </w:rPr>
        <w:t>(</w:t>
      </w:r>
      <w:r w:rsidR="00BE4547">
        <w:rPr>
          <w:rFonts w:ascii="ＭＳ 明朝" w:eastAsia="ＭＳ 明朝" w:hAnsi="ＭＳ 明朝" w:cs="ＭＳ 明朝" w:hint="eastAsia"/>
        </w:rPr>
        <w:t>ある場合は添付</w:t>
      </w:r>
      <w:r w:rsidR="00BE4547">
        <w:rPr>
          <w:rFonts w:ascii="ＭＳ 明朝" w:eastAsia="ＭＳ 明朝" w:hAnsi="ＭＳ 明朝" w:cs="ＭＳ 明朝"/>
        </w:rPr>
        <w:t>）</w:t>
      </w:r>
    </w:p>
    <w:p w:rsidR="00F17C4C" w:rsidRDefault="006341A5" w:rsidP="00F17C4C">
      <w:pPr>
        <w:spacing w:after="66"/>
        <w:rPr>
          <w:rFonts w:ascii="Century" w:eastAsia="Century" w:hAnsi="Century" w:cs="Century"/>
        </w:rPr>
      </w:pPr>
      <w:r>
        <w:rPr>
          <w:rFonts w:ascii="Century" w:eastAsia="Century" w:hAnsi="Century" w:cs="Century"/>
        </w:rPr>
        <w:t xml:space="preserve"> </w:t>
      </w:r>
    </w:p>
    <w:p w:rsidR="00C10B7B" w:rsidRDefault="00C10B7B" w:rsidP="00F17C4C">
      <w:pPr>
        <w:spacing w:after="66"/>
        <w:rPr>
          <w:rFonts w:ascii="ＭＳ 明朝" w:eastAsia="ＭＳ 明朝" w:hAnsi="ＭＳ 明朝" w:cs="ＭＳ 明朝"/>
        </w:rPr>
      </w:pPr>
    </w:p>
    <w:p w:rsidR="00A31415" w:rsidRPr="00BE4547" w:rsidRDefault="006341A5" w:rsidP="00F17C4C">
      <w:pPr>
        <w:spacing w:after="66"/>
        <w:rPr>
          <w:rFonts w:eastAsiaTheme="minorEastAsia"/>
        </w:rPr>
      </w:pPr>
      <w:r>
        <w:rPr>
          <w:rFonts w:ascii="ＭＳ 明朝" w:eastAsia="ＭＳ 明朝" w:hAnsi="ＭＳ 明朝" w:cs="ＭＳ 明朝"/>
        </w:rPr>
        <w:t>□</w:t>
      </w:r>
      <w:r w:rsidR="00F17C4C">
        <w:rPr>
          <w:rFonts w:ascii="ＭＳ 明朝" w:eastAsia="ＭＳ 明朝" w:hAnsi="ＭＳ 明朝" w:cs="ＭＳ 明朝"/>
        </w:rPr>
        <w:t>募集期間</w:t>
      </w:r>
      <w:r w:rsidR="00F17C4C">
        <w:rPr>
          <w:rFonts w:ascii="ＭＳ 明朝" w:eastAsia="ＭＳ 明朝" w:hAnsi="ＭＳ 明朝" w:cs="ＭＳ 明朝" w:hint="eastAsia"/>
        </w:rPr>
        <w:t>：</w:t>
      </w:r>
      <w:r w:rsidR="00CE519A">
        <w:rPr>
          <w:rFonts w:ascii="ＭＳ 明朝" w:eastAsia="ＭＳ 明朝" w:hAnsi="ＭＳ 明朝" w:cs="ＭＳ 明朝" w:hint="eastAsia"/>
        </w:rPr>
        <w:t>2021</w:t>
      </w:r>
      <w:r w:rsidR="00CE519A">
        <w:rPr>
          <w:rFonts w:ascii="ＭＳ 明朝" w:eastAsia="ＭＳ 明朝" w:hAnsi="ＭＳ 明朝" w:cs="ＭＳ 明朝"/>
        </w:rPr>
        <w:t>年</w:t>
      </w:r>
      <w:r w:rsidR="00CE519A">
        <w:rPr>
          <w:rFonts w:ascii="ＭＳ 明朝" w:eastAsia="ＭＳ 明朝" w:hAnsi="ＭＳ 明朝" w:cs="ＭＳ 明朝" w:hint="eastAsia"/>
        </w:rPr>
        <w:t>8</w:t>
      </w:r>
      <w:r w:rsidR="00CE519A">
        <w:rPr>
          <w:rFonts w:ascii="ＭＳ 明朝" w:eastAsia="ＭＳ 明朝" w:hAnsi="ＭＳ 明朝" w:cs="ＭＳ 明朝"/>
        </w:rPr>
        <w:t>月</w:t>
      </w:r>
      <w:r w:rsidR="00CE519A">
        <w:rPr>
          <w:rFonts w:ascii="ＭＳ 明朝" w:eastAsia="ＭＳ 明朝" w:hAnsi="ＭＳ 明朝" w:cs="ＭＳ 明朝" w:hint="eastAsia"/>
        </w:rPr>
        <w:t>20</w:t>
      </w:r>
      <w:r>
        <w:rPr>
          <w:rFonts w:ascii="ＭＳ 明朝" w:eastAsia="ＭＳ 明朝" w:hAnsi="ＭＳ 明朝" w:cs="ＭＳ 明朝"/>
        </w:rPr>
        <w:t>日</w:t>
      </w:r>
      <w:r>
        <w:rPr>
          <w:rFonts w:ascii="Century" w:eastAsia="Century" w:hAnsi="Century" w:cs="Century"/>
        </w:rPr>
        <w:t xml:space="preserve"> </w:t>
      </w:r>
      <w:r w:rsidR="00CE519A">
        <w:rPr>
          <w:rFonts w:ascii="ＭＳ 明朝" w:eastAsia="ＭＳ 明朝" w:hAnsi="ＭＳ 明朝" w:cs="ＭＳ 明朝"/>
        </w:rPr>
        <w:t>～</w:t>
      </w:r>
      <w:r w:rsidR="00CE519A">
        <w:rPr>
          <w:rFonts w:ascii="ＭＳ 明朝" w:eastAsia="ＭＳ 明朝" w:hAnsi="ＭＳ 明朝" w:cs="ＭＳ 明朝" w:hint="eastAsia"/>
        </w:rPr>
        <w:t>10</w:t>
      </w:r>
      <w:r w:rsidR="00CE519A">
        <w:rPr>
          <w:rFonts w:ascii="ＭＳ 明朝" w:eastAsia="ＭＳ 明朝" w:hAnsi="ＭＳ 明朝" w:cs="ＭＳ 明朝"/>
        </w:rPr>
        <w:t>月</w:t>
      </w:r>
      <w:r w:rsidR="00CE519A">
        <w:rPr>
          <w:rFonts w:ascii="ＭＳ 明朝" w:eastAsia="ＭＳ 明朝" w:hAnsi="ＭＳ 明朝" w:cs="ＭＳ 明朝" w:hint="eastAsia"/>
        </w:rPr>
        <w:t>25</w:t>
      </w:r>
      <w:r>
        <w:rPr>
          <w:rFonts w:ascii="ＭＳ 明朝" w:eastAsia="ＭＳ 明朝" w:hAnsi="ＭＳ 明朝" w:cs="ＭＳ 明朝"/>
        </w:rPr>
        <w:t>日</w:t>
      </w:r>
      <w:r>
        <w:rPr>
          <w:rFonts w:ascii="Century" w:eastAsia="Century" w:hAnsi="Century" w:cs="Century"/>
        </w:rPr>
        <w:t xml:space="preserve"> </w:t>
      </w:r>
      <w:r w:rsidR="00BE4547">
        <w:rPr>
          <w:rFonts w:asciiTheme="minorEastAsia" w:eastAsiaTheme="minorEastAsia" w:hAnsiTheme="minorEastAsia" w:cs="Century" w:hint="eastAsia"/>
        </w:rPr>
        <w:t>（当日消印有効）</w:t>
      </w:r>
    </w:p>
    <w:p w:rsidR="00C90DF6" w:rsidRPr="00F17C4C" w:rsidRDefault="00C90DF6">
      <w:pPr>
        <w:spacing w:after="67"/>
        <w:rPr>
          <w:rFonts w:ascii="Century" w:eastAsiaTheme="minorEastAsia" w:hAnsi="Century" w:cs="Century"/>
        </w:rPr>
      </w:pPr>
    </w:p>
    <w:p w:rsidR="00A31415" w:rsidRDefault="006341A5" w:rsidP="00867B7E">
      <w:pPr>
        <w:spacing w:after="63"/>
      </w:pPr>
      <w:r>
        <w:rPr>
          <w:rFonts w:ascii="ＭＳ 明朝" w:eastAsia="ＭＳ 明朝" w:hAnsi="ＭＳ 明朝" w:cs="ＭＳ 明朝"/>
        </w:rPr>
        <w:t>□選考方法及び通知</w:t>
      </w:r>
      <w:r>
        <w:rPr>
          <w:rFonts w:ascii="Century" w:eastAsia="Century" w:hAnsi="Century" w:cs="Century"/>
        </w:rPr>
        <w:t xml:space="preserve">  </w:t>
      </w:r>
    </w:p>
    <w:p w:rsidR="00CE519A" w:rsidRDefault="00CE519A">
      <w:pPr>
        <w:spacing w:after="63"/>
        <w:ind w:left="-15" w:firstLine="221"/>
        <w:rPr>
          <w:rFonts w:ascii="ＭＳ 明朝" w:eastAsia="ＭＳ 明朝" w:hAnsi="ＭＳ 明朝" w:cs="ＭＳ 明朝"/>
        </w:rPr>
      </w:pPr>
      <w:r>
        <w:rPr>
          <w:rFonts w:ascii="ＭＳ 明朝" w:eastAsia="ＭＳ 明朝" w:hAnsi="ＭＳ 明朝" w:cs="ＭＳ 明朝" w:hint="eastAsia"/>
        </w:rPr>
        <w:t>審査は1次</w:t>
      </w:r>
      <w:r w:rsidR="00BE4547">
        <w:rPr>
          <w:rFonts w:ascii="ＭＳ 明朝" w:eastAsia="ＭＳ 明朝" w:hAnsi="ＭＳ 明朝" w:cs="ＭＳ 明朝" w:hint="eastAsia"/>
        </w:rPr>
        <w:t>審査</w:t>
      </w:r>
      <w:r>
        <w:rPr>
          <w:rFonts w:ascii="ＭＳ 明朝" w:eastAsia="ＭＳ 明朝" w:hAnsi="ＭＳ 明朝" w:cs="ＭＳ 明朝" w:hint="eastAsia"/>
        </w:rPr>
        <w:t>（</w:t>
      </w:r>
      <w:r w:rsidR="00BE4547">
        <w:rPr>
          <w:rFonts w:ascii="ＭＳ 明朝" w:eastAsia="ＭＳ 明朝" w:hAnsi="ＭＳ 明朝" w:cs="ＭＳ 明朝" w:hint="eastAsia"/>
        </w:rPr>
        <w:t>書類選考</w:t>
      </w:r>
      <w:r>
        <w:rPr>
          <w:rFonts w:ascii="ＭＳ 明朝" w:eastAsia="ＭＳ 明朝" w:hAnsi="ＭＳ 明朝" w:cs="ＭＳ 明朝" w:hint="eastAsia"/>
        </w:rPr>
        <w:t>）</w:t>
      </w:r>
      <w:r w:rsidR="00BE4547">
        <w:rPr>
          <w:rFonts w:ascii="ＭＳ 明朝" w:eastAsia="ＭＳ 明朝" w:hAnsi="ＭＳ 明朝" w:cs="ＭＳ 明朝" w:hint="eastAsia"/>
        </w:rPr>
        <w:t>、</w:t>
      </w:r>
      <w:r>
        <w:rPr>
          <w:rFonts w:ascii="ＭＳ 明朝" w:eastAsia="ＭＳ 明朝" w:hAnsi="ＭＳ 明朝" w:cs="ＭＳ 明朝" w:hint="eastAsia"/>
        </w:rPr>
        <w:t>2次審査（WEBによる面接）で行います。</w:t>
      </w:r>
    </w:p>
    <w:p w:rsidR="00CE519A" w:rsidRDefault="006341A5">
      <w:pPr>
        <w:spacing w:after="63"/>
        <w:ind w:left="-15" w:firstLine="221"/>
        <w:rPr>
          <w:rFonts w:ascii="ＭＳ 明朝" w:eastAsia="ＭＳ 明朝" w:hAnsi="ＭＳ 明朝" w:cs="ＭＳ 明朝"/>
        </w:rPr>
      </w:pPr>
      <w:r>
        <w:rPr>
          <w:rFonts w:ascii="ＭＳ 明朝" w:eastAsia="ＭＳ 明朝" w:hAnsi="ＭＳ 明朝" w:cs="ＭＳ 明朝"/>
        </w:rPr>
        <w:t>募集締め切り後１ヶ月以内に書類審査</w:t>
      </w:r>
      <w:r w:rsidR="00CE519A">
        <w:rPr>
          <w:rFonts w:ascii="ＭＳ 明朝" w:eastAsia="ＭＳ 明朝" w:hAnsi="ＭＳ 明朝" w:cs="ＭＳ 明朝" w:hint="eastAsia"/>
        </w:rPr>
        <w:t>を行います。二次審査にすすまれる団体には別途日時をご案内いたします。（11月下旬～12月中旬を予定）</w:t>
      </w:r>
    </w:p>
    <w:p w:rsidR="00A31415" w:rsidRDefault="00CE519A">
      <w:pPr>
        <w:spacing w:after="63"/>
        <w:ind w:left="-15" w:firstLine="221"/>
      </w:pPr>
      <w:r>
        <w:rPr>
          <w:rFonts w:ascii="ＭＳ 明朝" w:eastAsia="ＭＳ 明朝" w:hAnsi="ＭＳ 明朝" w:cs="ＭＳ 明朝" w:hint="eastAsia"/>
        </w:rPr>
        <w:t>その後、</w:t>
      </w:r>
      <w:r w:rsidR="006341A5">
        <w:rPr>
          <w:rFonts w:ascii="ＭＳ 明朝" w:eastAsia="ＭＳ 明朝" w:hAnsi="ＭＳ 明朝" w:cs="ＭＳ 明朝"/>
        </w:rPr>
        <w:t>外部有識者を含む当財団の選考委員会に諮り、常任理事会の決議を経て、助成対象事業ならびに助成金額を決定します。なお、応募書類に不備不足がある場合、選考の対象とならない場合がありますのでご注意ください。また、選考の過程で、必要に応じて追加資料の提出を依頼する場合や、現地調査もしくはヒアリングを行うことがあります。</w:t>
      </w:r>
      <w:r w:rsidR="006341A5">
        <w:rPr>
          <w:rFonts w:ascii="Century" w:eastAsia="Century" w:hAnsi="Century" w:cs="Century"/>
        </w:rPr>
        <w:t xml:space="preserve"> </w:t>
      </w:r>
    </w:p>
    <w:p w:rsidR="00A31415" w:rsidRDefault="006341A5">
      <w:pPr>
        <w:spacing w:after="461"/>
      </w:pPr>
      <w:r>
        <w:rPr>
          <w:rFonts w:ascii="Century" w:eastAsia="Century" w:hAnsi="Century" w:cs="Century"/>
        </w:rPr>
        <w:t xml:space="preserve"> </w:t>
      </w:r>
    </w:p>
    <w:p w:rsidR="00A31415" w:rsidRDefault="006341A5" w:rsidP="00C90DF6">
      <w:pPr>
        <w:spacing w:after="0"/>
      </w:pPr>
      <w:r>
        <w:rPr>
          <w:rFonts w:ascii="Century" w:eastAsia="Century" w:hAnsi="Century" w:cs="Century"/>
          <w:sz w:val="21"/>
        </w:rPr>
        <w:t xml:space="preserve"> </w:t>
      </w:r>
      <w:r>
        <w:rPr>
          <w:rFonts w:ascii="ＭＳ 明朝" w:eastAsia="ＭＳ 明朝" w:hAnsi="ＭＳ 明朝" w:cs="ＭＳ 明朝"/>
        </w:rPr>
        <w:t>□助成金の交付</w:t>
      </w:r>
      <w:r>
        <w:rPr>
          <w:rFonts w:ascii="Century" w:eastAsia="Century" w:hAnsi="Century" w:cs="Century"/>
        </w:rPr>
        <w:t xml:space="preserve">  </w:t>
      </w:r>
    </w:p>
    <w:p w:rsidR="00A31415" w:rsidRDefault="006341A5">
      <w:pPr>
        <w:spacing w:after="63"/>
        <w:ind w:left="-15" w:firstLine="221"/>
      </w:pPr>
      <w:r>
        <w:rPr>
          <w:rFonts w:ascii="ＭＳ 明朝" w:eastAsia="ＭＳ 明朝" w:hAnsi="ＭＳ 明朝" w:cs="ＭＳ 明朝"/>
        </w:rPr>
        <w:t>助成決定者には、採否の通知時に振込先を記入する用紙をお送りします。</w:t>
      </w:r>
      <w:r>
        <w:rPr>
          <w:rFonts w:ascii="Century" w:eastAsia="Century" w:hAnsi="Century" w:cs="Century"/>
        </w:rPr>
        <w:t xml:space="preserve"> </w:t>
      </w:r>
      <w:r>
        <w:rPr>
          <w:rFonts w:ascii="ＭＳ 明朝" w:eastAsia="ＭＳ 明朝" w:hAnsi="ＭＳ 明朝" w:cs="ＭＳ 明朝"/>
        </w:rPr>
        <w:t>その用紙が当財団に返送されて到着後１ヶ月以内に、指定先口座に振り込みます。</w:t>
      </w:r>
      <w:r>
        <w:rPr>
          <w:rFonts w:ascii="Century" w:eastAsia="Century" w:hAnsi="Century" w:cs="Century"/>
        </w:rPr>
        <w:t xml:space="preserve">  </w:t>
      </w:r>
    </w:p>
    <w:p w:rsidR="00A31415" w:rsidRDefault="006341A5">
      <w:pPr>
        <w:spacing w:after="67"/>
      </w:pPr>
      <w:r>
        <w:rPr>
          <w:rFonts w:ascii="Century" w:eastAsia="Century" w:hAnsi="Century" w:cs="Century"/>
        </w:rPr>
        <w:t xml:space="preserve"> </w:t>
      </w:r>
    </w:p>
    <w:p w:rsidR="00A31415" w:rsidRDefault="006341A5">
      <w:pPr>
        <w:spacing w:after="63"/>
        <w:ind w:left="-5" w:hanging="10"/>
      </w:pPr>
      <w:r>
        <w:rPr>
          <w:rFonts w:ascii="ＭＳ 明朝" w:eastAsia="ＭＳ 明朝" w:hAnsi="ＭＳ 明朝" w:cs="ＭＳ 明朝"/>
        </w:rPr>
        <w:t>□助成決定者の義務</w:t>
      </w:r>
      <w:r>
        <w:rPr>
          <w:rFonts w:ascii="Century" w:eastAsia="Century" w:hAnsi="Century" w:cs="Century"/>
        </w:rPr>
        <w:t xml:space="preserve">  </w:t>
      </w:r>
    </w:p>
    <w:p w:rsidR="00A31415" w:rsidRDefault="006341A5">
      <w:pPr>
        <w:spacing w:after="79"/>
        <w:ind w:left="-5" w:hanging="10"/>
      </w:pPr>
      <w:r>
        <w:rPr>
          <w:rFonts w:ascii="ＭＳ 明朝" w:eastAsia="ＭＳ 明朝" w:hAnsi="ＭＳ 明朝" w:cs="ＭＳ 明朝"/>
          <w:sz w:val="21"/>
        </w:rPr>
        <w:t>・活動成果の報告</w:t>
      </w:r>
      <w:r>
        <w:rPr>
          <w:rFonts w:ascii="Century" w:eastAsia="Century" w:hAnsi="Century" w:cs="Century"/>
          <w:sz w:val="21"/>
        </w:rPr>
        <w:t xml:space="preserve"> </w:t>
      </w:r>
    </w:p>
    <w:p w:rsidR="00A31415" w:rsidRDefault="006341A5">
      <w:pPr>
        <w:numPr>
          <w:ilvl w:val="0"/>
          <w:numId w:val="1"/>
        </w:numPr>
        <w:spacing w:after="79"/>
        <w:ind w:hanging="632"/>
      </w:pPr>
      <w:r>
        <w:rPr>
          <w:rFonts w:ascii="ＭＳ 明朝" w:eastAsia="ＭＳ 明朝" w:hAnsi="ＭＳ 明朝" w:cs="ＭＳ 明朝"/>
          <w:sz w:val="21"/>
        </w:rPr>
        <w:t>助成金の受給を受けた場合は、申請の予定通り事業を遂行して下さい。</w:t>
      </w:r>
      <w:r>
        <w:rPr>
          <w:rFonts w:ascii="Century" w:eastAsia="Century" w:hAnsi="Century" w:cs="Century"/>
          <w:sz w:val="21"/>
        </w:rPr>
        <w:t xml:space="preserve"> </w:t>
      </w:r>
    </w:p>
    <w:p w:rsidR="00A31415" w:rsidRDefault="006341A5">
      <w:pPr>
        <w:numPr>
          <w:ilvl w:val="0"/>
          <w:numId w:val="1"/>
        </w:numPr>
        <w:spacing w:after="9" w:line="324" w:lineRule="auto"/>
        <w:ind w:hanging="632"/>
      </w:pPr>
      <w:r>
        <w:rPr>
          <w:rFonts w:ascii="ＭＳ 明朝" w:eastAsia="ＭＳ 明朝" w:hAnsi="ＭＳ 明朝" w:cs="ＭＳ 明朝"/>
          <w:sz w:val="21"/>
        </w:rPr>
        <w:t>受給した助成金は、善良なる管理者の注意をもって管理し、申請した助成対象事業以外への利用はしないで下さい。</w:t>
      </w:r>
      <w:r>
        <w:rPr>
          <w:rFonts w:ascii="Century" w:eastAsia="Century" w:hAnsi="Century" w:cs="Century"/>
          <w:sz w:val="21"/>
        </w:rPr>
        <w:t xml:space="preserve"> </w:t>
      </w:r>
    </w:p>
    <w:p w:rsidR="00A31415" w:rsidRDefault="006341A5">
      <w:pPr>
        <w:numPr>
          <w:ilvl w:val="0"/>
          <w:numId w:val="2"/>
        </w:numPr>
        <w:spacing w:after="79"/>
        <w:ind w:hanging="631"/>
      </w:pPr>
      <w:r>
        <w:rPr>
          <w:rFonts w:ascii="ＭＳ 明朝" w:eastAsia="ＭＳ 明朝" w:hAnsi="ＭＳ 明朝" w:cs="ＭＳ 明朝"/>
          <w:sz w:val="21"/>
        </w:rPr>
        <w:t>助成対象事業の内容を変更するときは、その旨を当財団に申し出て承認を得て下さい。</w:t>
      </w:r>
      <w:r>
        <w:rPr>
          <w:rFonts w:ascii="Century" w:eastAsia="Century" w:hAnsi="Century" w:cs="Century"/>
          <w:sz w:val="21"/>
        </w:rPr>
        <w:t xml:space="preserve"> </w:t>
      </w:r>
    </w:p>
    <w:p w:rsidR="00A31415" w:rsidRDefault="006341A5">
      <w:pPr>
        <w:numPr>
          <w:ilvl w:val="0"/>
          <w:numId w:val="2"/>
        </w:numPr>
        <w:spacing w:after="9" w:line="324" w:lineRule="auto"/>
        <w:ind w:hanging="631"/>
      </w:pPr>
      <w:r>
        <w:rPr>
          <w:rFonts w:ascii="ＭＳ 明朝" w:eastAsia="ＭＳ 明朝" w:hAnsi="ＭＳ 明朝" w:cs="ＭＳ 明朝"/>
          <w:sz w:val="21"/>
        </w:rPr>
        <w:t>助成対象事業を中止した場合や重複しての受給となることが判明したときは、助成金交付申請変更届を当財団に遅滞なく届け出て下さい。</w:t>
      </w:r>
      <w:r>
        <w:rPr>
          <w:rFonts w:ascii="Century" w:eastAsia="Century" w:hAnsi="Century" w:cs="Century"/>
          <w:sz w:val="21"/>
        </w:rPr>
        <w:t xml:space="preserve"> </w:t>
      </w:r>
    </w:p>
    <w:p w:rsidR="00A31415" w:rsidRDefault="00D84455">
      <w:pPr>
        <w:numPr>
          <w:ilvl w:val="0"/>
          <w:numId w:val="2"/>
        </w:numPr>
        <w:spacing w:after="9" w:line="324" w:lineRule="auto"/>
        <w:ind w:hanging="631"/>
      </w:pPr>
      <w:r>
        <w:rPr>
          <w:rFonts w:ascii="ＭＳ 明朝" w:eastAsia="ＭＳ 明朝" w:hAnsi="ＭＳ 明朝" w:cs="ＭＳ 明朝" w:hint="eastAsia"/>
          <w:sz w:val="21"/>
        </w:rPr>
        <w:t>助成対象事業が終了しましたら1か月以内を目途に報告書を提出してください。</w:t>
      </w:r>
      <w:r w:rsidR="006341A5">
        <w:rPr>
          <w:rFonts w:ascii="ＭＳ 明朝" w:eastAsia="ＭＳ 明朝" w:hAnsi="ＭＳ 明朝" w:cs="ＭＳ 明朝"/>
          <w:sz w:val="21"/>
        </w:rPr>
        <w:t>報告書には、請求書、支払先や支払金額が明記された領収証もしくは収支計算書等のコピーを必ず添付して下さい。</w:t>
      </w:r>
      <w:r w:rsidR="006341A5">
        <w:rPr>
          <w:rFonts w:ascii="Century" w:eastAsia="Century" w:hAnsi="Century" w:cs="Century"/>
          <w:sz w:val="21"/>
        </w:rPr>
        <w:t xml:space="preserve"> </w:t>
      </w:r>
    </w:p>
    <w:p w:rsidR="00A31415" w:rsidRPr="00C90DF6" w:rsidRDefault="006341A5">
      <w:pPr>
        <w:numPr>
          <w:ilvl w:val="0"/>
          <w:numId w:val="2"/>
        </w:numPr>
        <w:spacing w:after="9" w:line="324" w:lineRule="auto"/>
        <w:ind w:hanging="631"/>
      </w:pPr>
      <w:r>
        <w:rPr>
          <w:rFonts w:ascii="ＭＳ 明朝" w:eastAsia="ＭＳ 明朝" w:hAnsi="ＭＳ 明朝" w:cs="ＭＳ 明朝"/>
          <w:sz w:val="21"/>
        </w:rPr>
        <w:t>助成金交付事業の適正な執行のために必要がある場合は、当財団から状況報告を求め、または帳簿書類等の調査を行う場合があります。</w:t>
      </w:r>
      <w:r>
        <w:rPr>
          <w:rFonts w:ascii="Century" w:eastAsia="Century" w:hAnsi="Century" w:cs="Century"/>
          <w:sz w:val="21"/>
        </w:rPr>
        <w:t xml:space="preserve"> </w:t>
      </w:r>
    </w:p>
    <w:p w:rsidR="00C90DF6" w:rsidRDefault="00C90DF6" w:rsidP="00C90DF6">
      <w:pPr>
        <w:spacing w:after="9" w:line="324" w:lineRule="auto"/>
        <w:ind w:left="631"/>
      </w:pPr>
    </w:p>
    <w:p w:rsidR="00A31415" w:rsidRDefault="00C10B7B">
      <w:pPr>
        <w:spacing w:after="21"/>
        <w:ind w:left="230"/>
      </w:pPr>
      <w:r>
        <w:rPr>
          <w:noProof/>
        </w:rPr>
        <mc:AlternateContent>
          <mc:Choice Requires="wpg">
            <w:drawing>
              <wp:anchor distT="0" distB="0" distL="114300" distR="114300" simplePos="0" relativeHeight="251658240" behindDoc="0" locked="0" layoutInCell="1" allowOverlap="1">
                <wp:simplePos x="0" y="0"/>
                <wp:positionH relativeFrom="page">
                  <wp:posOffset>432435</wp:posOffset>
                </wp:positionH>
                <wp:positionV relativeFrom="page">
                  <wp:posOffset>7875905</wp:posOffset>
                </wp:positionV>
                <wp:extent cx="56388" cy="1704086"/>
                <wp:effectExtent l="0" t="0" r="0" b="0"/>
                <wp:wrapTopAndBottom/>
                <wp:docPr id="1955" name="Group 1955"/>
                <wp:cNvGraphicFramePr/>
                <a:graphic xmlns:a="http://schemas.openxmlformats.org/drawingml/2006/main">
                  <a:graphicData uri="http://schemas.microsoft.com/office/word/2010/wordprocessingGroup">
                    <wpg:wgp>
                      <wpg:cNvGrpSpPr/>
                      <wpg:grpSpPr>
                        <a:xfrm>
                          <a:off x="0" y="0"/>
                          <a:ext cx="56388" cy="1704086"/>
                          <a:chOff x="0" y="0"/>
                          <a:chExt cx="56388" cy="1704086"/>
                        </a:xfrm>
                      </wpg:grpSpPr>
                      <wps:wsp>
                        <wps:cNvPr id="2204" name="Shape 2204"/>
                        <wps:cNvSpPr/>
                        <wps:spPr>
                          <a:xfrm>
                            <a:off x="0" y="0"/>
                            <a:ext cx="56388" cy="633984"/>
                          </a:xfrm>
                          <a:custGeom>
                            <a:avLst/>
                            <a:gdLst/>
                            <a:ahLst/>
                            <a:cxnLst/>
                            <a:rect l="0" t="0" r="0" b="0"/>
                            <a:pathLst>
                              <a:path w="56388" h="633984">
                                <a:moveTo>
                                  <a:pt x="0" y="0"/>
                                </a:moveTo>
                                <a:lnTo>
                                  <a:pt x="56388" y="0"/>
                                </a:lnTo>
                                <a:lnTo>
                                  <a:pt x="56388" y="633984"/>
                                </a:lnTo>
                                <a:lnTo>
                                  <a:pt x="0" y="633984"/>
                                </a:lnTo>
                                <a:lnTo>
                                  <a:pt x="0" y="0"/>
                                </a:lnTo>
                              </a:path>
                            </a:pathLst>
                          </a:custGeom>
                          <a:ln w="0" cap="flat">
                            <a:miter lim="127000"/>
                          </a:ln>
                        </wps:spPr>
                        <wps:style>
                          <a:lnRef idx="0">
                            <a:srgbClr val="000000">
                              <a:alpha val="0"/>
                            </a:srgbClr>
                          </a:lnRef>
                          <a:fillRef idx="1">
                            <a:srgbClr val="9F0F36"/>
                          </a:fillRef>
                          <a:effectRef idx="0">
                            <a:scrgbClr r="0" g="0" b="0"/>
                          </a:effectRef>
                          <a:fontRef idx="none"/>
                        </wps:style>
                        <wps:bodyPr/>
                      </wps:wsp>
                      <wps:wsp>
                        <wps:cNvPr id="2205" name="Shape 2205"/>
                        <wps:cNvSpPr/>
                        <wps:spPr>
                          <a:xfrm>
                            <a:off x="0" y="633984"/>
                            <a:ext cx="56388" cy="416052"/>
                          </a:xfrm>
                          <a:custGeom>
                            <a:avLst/>
                            <a:gdLst/>
                            <a:ahLst/>
                            <a:cxnLst/>
                            <a:rect l="0" t="0" r="0" b="0"/>
                            <a:pathLst>
                              <a:path w="56388" h="416052">
                                <a:moveTo>
                                  <a:pt x="0" y="0"/>
                                </a:moveTo>
                                <a:lnTo>
                                  <a:pt x="56388" y="0"/>
                                </a:lnTo>
                                <a:lnTo>
                                  <a:pt x="56388" y="416052"/>
                                </a:lnTo>
                                <a:lnTo>
                                  <a:pt x="0" y="416052"/>
                                </a:lnTo>
                                <a:lnTo>
                                  <a:pt x="0" y="0"/>
                                </a:lnTo>
                              </a:path>
                            </a:pathLst>
                          </a:custGeom>
                          <a:ln w="0" cap="flat">
                            <a:miter lim="127000"/>
                          </a:ln>
                        </wps:spPr>
                        <wps:style>
                          <a:lnRef idx="0">
                            <a:srgbClr val="000000">
                              <a:alpha val="0"/>
                            </a:srgbClr>
                          </a:lnRef>
                          <a:fillRef idx="1">
                            <a:srgbClr val="9F0F36"/>
                          </a:fillRef>
                          <a:effectRef idx="0">
                            <a:scrgbClr r="0" g="0" b="0"/>
                          </a:effectRef>
                          <a:fontRef idx="none"/>
                        </wps:style>
                        <wps:bodyPr/>
                      </wps:wsp>
                      <wps:wsp>
                        <wps:cNvPr id="2206" name="Shape 2206"/>
                        <wps:cNvSpPr/>
                        <wps:spPr>
                          <a:xfrm>
                            <a:off x="0" y="1049985"/>
                            <a:ext cx="56388" cy="416357"/>
                          </a:xfrm>
                          <a:custGeom>
                            <a:avLst/>
                            <a:gdLst/>
                            <a:ahLst/>
                            <a:cxnLst/>
                            <a:rect l="0" t="0" r="0" b="0"/>
                            <a:pathLst>
                              <a:path w="56388" h="416357">
                                <a:moveTo>
                                  <a:pt x="0" y="0"/>
                                </a:moveTo>
                                <a:lnTo>
                                  <a:pt x="56388" y="0"/>
                                </a:lnTo>
                                <a:lnTo>
                                  <a:pt x="56388" y="416357"/>
                                </a:lnTo>
                                <a:lnTo>
                                  <a:pt x="0" y="416357"/>
                                </a:lnTo>
                                <a:lnTo>
                                  <a:pt x="0" y="0"/>
                                </a:lnTo>
                              </a:path>
                            </a:pathLst>
                          </a:custGeom>
                          <a:ln w="0" cap="flat">
                            <a:miter lim="127000"/>
                          </a:ln>
                        </wps:spPr>
                        <wps:style>
                          <a:lnRef idx="0">
                            <a:srgbClr val="000000">
                              <a:alpha val="0"/>
                            </a:srgbClr>
                          </a:lnRef>
                          <a:fillRef idx="1">
                            <a:srgbClr val="9F0F36"/>
                          </a:fillRef>
                          <a:effectRef idx="0">
                            <a:scrgbClr r="0" g="0" b="0"/>
                          </a:effectRef>
                          <a:fontRef idx="none"/>
                        </wps:style>
                        <wps:bodyPr/>
                      </wps:wsp>
                      <wps:wsp>
                        <wps:cNvPr id="2207" name="Shape 2207"/>
                        <wps:cNvSpPr/>
                        <wps:spPr>
                          <a:xfrm>
                            <a:off x="0" y="1466342"/>
                            <a:ext cx="56388" cy="237744"/>
                          </a:xfrm>
                          <a:custGeom>
                            <a:avLst/>
                            <a:gdLst/>
                            <a:ahLst/>
                            <a:cxnLst/>
                            <a:rect l="0" t="0" r="0" b="0"/>
                            <a:pathLst>
                              <a:path w="56388" h="237744">
                                <a:moveTo>
                                  <a:pt x="0" y="0"/>
                                </a:moveTo>
                                <a:lnTo>
                                  <a:pt x="56388" y="0"/>
                                </a:lnTo>
                                <a:lnTo>
                                  <a:pt x="56388" y="237744"/>
                                </a:lnTo>
                                <a:lnTo>
                                  <a:pt x="0" y="237744"/>
                                </a:lnTo>
                                <a:lnTo>
                                  <a:pt x="0" y="0"/>
                                </a:lnTo>
                              </a:path>
                            </a:pathLst>
                          </a:custGeom>
                          <a:ln w="0" cap="flat">
                            <a:miter lim="127000"/>
                          </a:ln>
                        </wps:spPr>
                        <wps:style>
                          <a:lnRef idx="0">
                            <a:srgbClr val="000000">
                              <a:alpha val="0"/>
                            </a:srgbClr>
                          </a:lnRef>
                          <a:fillRef idx="1">
                            <a:srgbClr val="9F0F36"/>
                          </a:fillRef>
                          <a:effectRef idx="0">
                            <a:scrgbClr r="0" g="0" b="0"/>
                          </a:effectRef>
                          <a:fontRef idx="none"/>
                        </wps:style>
                        <wps:bodyPr/>
                      </wps:wsp>
                    </wpg:wgp>
                  </a:graphicData>
                </a:graphic>
              </wp:anchor>
            </w:drawing>
          </mc:Choice>
          <mc:Fallback>
            <w:pict>
              <v:group w14:anchorId="75902F2F" id="Group 1955" o:spid="_x0000_s1026" style="position:absolute;left:0;text-align:left;margin-left:34.05pt;margin-top:620.15pt;width:4.45pt;height:134.2pt;z-index:251658240;mso-position-horizontal-relative:page;mso-position-vertical-relative:page" coordsize="563,1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">
                <v:shape id="Shape 2204" o:spid="_x0000_s1027" style="position:absolute;width:563;height:6339;visibility:visible;mso-wrap-style:square;v-text-anchor:top" coordsize="56388,63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" path="m,l56388,r,633984l,633984,,e" fillcolor="#9f0f36" stroked="f" strokeweight="0">
                  <v:stroke miterlimit="83231f" joinstyle="miter"/>
                  <v:path arrowok="t" textboxrect="0,0,56388,633984"/>
                </v:shape>
                <v:shape id="Shape 2205" o:spid="_x0000_s1028" style="position:absolute;top:6339;width:563;height:4161;visibility:visible;mso-wrap-style:square;v-text-anchor:top" coordsize="56388,41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" path="m,l56388,r,416052l,416052,,e" fillcolor="#9f0f36" stroked="f" strokeweight="0">
                  <v:stroke miterlimit="83231f" joinstyle="miter"/>
                  <v:path arrowok="t" textboxrect="0,0,56388,416052"/>
                </v:shape>
                <v:shape id="Shape 2206" o:spid="_x0000_s1029" style="position:absolute;top:10499;width:563;height:4164;visibility:visible;mso-wrap-style:square;v-text-anchor:top" coordsize="56388,4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" path="m,l56388,r,416357l,416357,,e" fillcolor="#9f0f36" stroked="f" strokeweight="0">
                  <v:stroke miterlimit="83231f" joinstyle="miter"/>
                  <v:path arrowok="t" textboxrect="0,0,56388,416357"/>
                </v:shape>
                <v:shape id="Shape 2207" o:spid="_x0000_s1030" style="position:absolute;top:14663;width:563;height:2377;visibility:visible;mso-wrap-style:square;v-text-anchor:top" coordsize="56388,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" path="m,l56388,r,237744l,237744,,e" fillcolor="#9f0f36" stroked="f" strokeweight="0">
                  <v:stroke miterlimit="83231f" joinstyle="miter"/>
                  <v:path arrowok="t" textboxrect="0,0,56388,237744"/>
                </v:shape>
                <w10:wrap type="topAndBottom" anchorx="page" anchory="page"/>
              </v:group>
            </w:pict>
          </mc:Fallback>
        </mc:AlternateContent>
      </w:r>
      <w:r w:rsidR="006341A5">
        <w:rPr>
          <w:rFonts w:ascii="ＭＳ 明朝" w:eastAsia="ＭＳ 明朝" w:hAnsi="ＭＳ 明朝" w:cs="ＭＳ 明朝"/>
          <w:sz w:val="23"/>
        </w:rPr>
        <w:t xml:space="preserve"> </w:t>
      </w:r>
    </w:p>
    <w:tbl>
      <w:tblPr>
        <w:tblStyle w:val="TableGrid"/>
        <w:tblW w:w="9811" w:type="dxa"/>
        <w:tblInd w:w="-29" w:type="dxa"/>
        <w:tblCellMar>
          <w:left w:w="29" w:type="dxa"/>
          <w:bottom w:w="33" w:type="dxa"/>
          <w:right w:w="115" w:type="dxa"/>
        </w:tblCellMar>
        <w:tblLook w:val="04A0" w:firstRow="1" w:lastRow="0" w:firstColumn="1" w:lastColumn="0" w:noHBand="0" w:noVBand="1"/>
      </w:tblPr>
      <w:tblGrid>
        <w:gridCol w:w="9811"/>
      </w:tblGrid>
      <w:tr w:rsidR="00A31415">
        <w:trPr>
          <w:trHeight w:val="2684"/>
        </w:trPr>
        <w:tc>
          <w:tcPr>
            <w:tcW w:w="9811" w:type="dxa"/>
            <w:tcBorders>
              <w:top w:val="nil"/>
              <w:left w:val="nil"/>
              <w:bottom w:val="nil"/>
              <w:right w:val="nil"/>
            </w:tcBorders>
            <w:shd w:val="clear" w:color="auto" w:fill="EEEDE9"/>
            <w:vAlign w:val="bottom"/>
          </w:tcPr>
          <w:p w:rsidR="00A31415" w:rsidRDefault="006341A5">
            <w:pPr>
              <w:spacing w:after="372"/>
            </w:pPr>
            <w:r>
              <w:rPr>
                <w:rFonts w:ascii="Meiryo UI" w:eastAsia="Meiryo UI" w:hAnsi="Meiryo UI" w:cs="Meiryo UI"/>
                <w:color w:val="333333"/>
                <w:sz w:val="27"/>
              </w:rPr>
              <w:t xml:space="preserve">この助成に対するお問い合わせ先  </w:t>
            </w:r>
          </w:p>
          <w:p w:rsidR="00A31415" w:rsidRDefault="006341A5">
            <w:pPr>
              <w:spacing w:after="328"/>
            </w:pPr>
            <w:r>
              <w:rPr>
                <w:rFonts w:ascii="ＭＳ ゴシック" w:eastAsia="ＭＳ ゴシック" w:hAnsi="ＭＳ ゴシック" w:cs="ＭＳ ゴシック"/>
                <w:color w:val="333333"/>
                <w:sz w:val="24"/>
              </w:rPr>
              <w:t xml:space="preserve">公益財団法人公益推進協会  </w:t>
            </w:r>
            <w:r w:rsidR="00C90DF6">
              <w:rPr>
                <w:rFonts w:ascii="ＭＳ ゴシック" w:eastAsia="ＭＳ ゴシック" w:hAnsi="ＭＳ ゴシック" w:cs="ＭＳ ゴシック" w:hint="eastAsia"/>
                <w:color w:val="333333"/>
                <w:sz w:val="24"/>
              </w:rPr>
              <w:t>釋海心</w:t>
            </w:r>
            <w:r>
              <w:rPr>
                <w:rFonts w:ascii="ＭＳ ゴシック" w:eastAsia="ＭＳ ゴシック" w:hAnsi="ＭＳ ゴシック" w:cs="ＭＳ ゴシック"/>
                <w:color w:val="333333"/>
                <w:sz w:val="24"/>
              </w:rPr>
              <w:t>基金</w:t>
            </w:r>
            <w:r w:rsidR="000A6EF4">
              <w:rPr>
                <w:rFonts w:ascii="ＭＳ ゴシック" w:eastAsia="ＭＳ ゴシック" w:hAnsi="ＭＳ ゴシック" w:cs="ＭＳ ゴシック" w:hint="eastAsia"/>
                <w:color w:val="333333"/>
                <w:sz w:val="24"/>
              </w:rPr>
              <w:t xml:space="preserve"> </w:t>
            </w:r>
            <w:r>
              <w:rPr>
                <w:rFonts w:ascii="ＭＳ ゴシック" w:eastAsia="ＭＳ ゴシック" w:hAnsi="ＭＳ ゴシック" w:cs="ＭＳ ゴシック"/>
                <w:color w:val="333333"/>
                <w:sz w:val="24"/>
              </w:rPr>
              <w:t xml:space="preserve">事務局 担当高野 </w:t>
            </w:r>
          </w:p>
          <w:p w:rsidR="00A31415" w:rsidRDefault="006341A5">
            <w:pPr>
              <w:spacing w:after="363"/>
            </w:pPr>
            <w:r>
              <w:rPr>
                <w:rFonts w:ascii="ＭＳ ゴシック" w:eastAsia="ＭＳ ゴシック" w:hAnsi="ＭＳ ゴシック" w:cs="ＭＳ ゴシック"/>
                <w:color w:val="333333"/>
                <w:sz w:val="21"/>
              </w:rPr>
              <w:t xml:space="preserve">〒105-0004 東京都港区新橋６-７-９ 新橋アイランドビル２階 </w:t>
            </w:r>
          </w:p>
          <w:p w:rsidR="00A31415" w:rsidRDefault="006341A5">
            <w:pPr>
              <w:spacing w:after="0"/>
            </w:pPr>
            <w:r>
              <w:rPr>
                <w:rFonts w:ascii="ＭＳ ゴシック" w:eastAsia="ＭＳ ゴシック" w:hAnsi="ＭＳ ゴシック" w:cs="ＭＳ ゴシック"/>
                <w:color w:val="333333"/>
                <w:sz w:val="21"/>
              </w:rPr>
              <w:t>TEL 03-5425-4201  FAX 03-5405-1814</w:t>
            </w:r>
            <w:r>
              <w:rPr>
                <w:rFonts w:ascii="ＭＳ ゴシック" w:eastAsia="ＭＳ ゴシック" w:hAnsi="ＭＳ ゴシック" w:cs="ＭＳ ゴシック"/>
                <w:color w:val="333333"/>
                <w:sz w:val="20"/>
              </w:rPr>
              <w:t xml:space="preserve">  e-mail:</w:t>
            </w:r>
            <w:r>
              <w:rPr>
                <w:rFonts w:ascii="ＭＳ ゴシック" w:eastAsia="ＭＳ ゴシック" w:hAnsi="ＭＳ ゴシック" w:cs="ＭＳ ゴシック"/>
                <w:color w:val="0000FF"/>
                <w:sz w:val="20"/>
                <w:u w:val="single" w:color="0000FF"/>
              </w:rPr>
              <w:t>info@kosuikyo.com</w:t>
            </w:r>
            <w:r>
              <w:rPr>
                <w:rFonts w:ascii="ＭＳ ゴシック" w:eastAsia="ＭＳ ゴシック" w:hAnsi="ＭＳ ゴシック" w:cs="ＭＳ ゴシック"/>
                <w:color w:val="333333"/>
                <w:sz w:val="20"/>
              </w:rPr>
              <w:t xml:space="preserve">   </w:t>
            </w:r>
          </w:p>
        </w:tc>
      </w:tr>
    </w:tbl>
    <w:p w:rsidR="00A31415" w:rsidRPr="0086081A" w:rsidRDefault="006341A5" w:rsidP="0086081A">
      <w:pPr>
        <w:spacing w:after="4795"/>
        <w:rPr>
          <w:rFonts w:eastAsiaTheme="minorEastAsia"/>
        </w:rPr>
      </w:pPr>
      <w:r>
        <w:rPr>
          <w:rFonts w:ascii="Century" w:eastAsia="Century" w:hAnsi="Century" w:cs="Century"/>
          <w:color w:val="333333"/>
          <w:sz w:val="21"/>
        </w:rPr>
        <w:t xml:space="preserve"> </w:t>
      </w:r>
    </w:p>
    <w:sectPr w:rsidR="00A31415" w:rsidRPr="0086081A">
      <w:pgSz w:w="11906" w:h="16838"/>
      <w:pgMar w:top="902" w:right="1071" w:bottom="992" w:left="10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A5" w:rsidRDefault="006341A5" w:rsidP="006341A5">
      <w:pPr>
        <w:spacing w:after="0" w:line="240" w:lineRule="auto"/>
      </w:pPr>
      <w:r>
        <w:separator/>
      </w:r>
    </w:p>
  </w:endnote>
  <w:endnote w:type="continuationSeparator" w:id="0">
    <w:p w:rsidR="006341A5" w:rsidRDefault="006341A5" w:rsidP="0063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A5" w:rsidRDefault="006341A5" w:rsidP="006341A5">
      <w:pPr>
        <w:spacing w:after="0" w:line="240" w:lineRule="auto"/>
      </w:pPr>
      <w:r>
        <w:separator/>
      </w:r>
    </w:p>
  </w:footnote>
  <w:footnote w:type="continuationSeparator" w:id="0">
    <w:p w:rsidR="006341A5" w:rsidRDefault="006341A5" w:rsidP="00634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A4E2F"/>
    <w:multiLevelType w:val="hybridMultilevel"/>
    <w:tmpl w:val="611CEB7C"/>
    <w:lvl w:ilvl="0" w:tplc="74E29AE8">
      <w:start w:val="2"/>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1AB96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5F24F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BB2A93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148FCD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0E2426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DC056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4F8C25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2BAD12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FD304ED"/>
    <w:multiLevelType w:val="hybridMultilevel"/>
    <w:tmpl w:val="5A0E1DF6"/>
    <w:lvl w:ilvl="0" w:tplc="AF62C33C">
      <w:start w:val="1"/>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B9033C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370166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90B1A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39AE4C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F50F92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520BFF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4A2E3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820EA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15"/>
    <w:rsid w:val="000A6EF4"/>
    <w:rsid w:val="004C0D10"/>
    <w:rsid w:val="006341A5"/>
    <w:rsid w:val="0086081A"/>
    <w:rsid w:val="00867B7E"/>
    <w:rsid w:val="008E0E07"/>
    <w:rsid w:val="00A31415"/>
    <w:rsid w:val="00A33D1E"/>
    <w:rsid w:val="00AA5DBF"/>
    <w:rsid w:val="00B97D3D"/>
    <w:rsid w:val="00BE4547"/>
    <w:rsid w:val="00C10B7B"/>
    <w:rsid w:val="00C90DF6"/>
    <w:rsid w:val="00CE519A"/>
    <w:rsid w:val="00CF5410"/>
    <w:rsid w:val="00D84455"/>
    <w:rsid w:val="00F1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68D0AB0-C8D4-4372-968A-1DB3070D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341A5"/>
    <w:pPr>
      <w:tabs>
        <w:tab w:val="center" w:pos="4252"/>
        <w:tab w:val="right" w:pos="8504"/>
      </w:tabs>
      <w:snapToGrid w:val="0"/>
    </w:pPr>
  </w:style>
  <w:style w:type="character" w:customStyle="1" w:styleId="a4">
    <w:name w:val="ヘッダー (文字)"/>
    <w:basedOn w:val="a0"/>
    <w:link w:val="a3"/>
    <w:uiPriority w:val="99"/>
    <w:rsid w:val="006341A5"/>
    <w:rPr>
      <w:rFonts w:ascii="Calibri" w:eastAsia="Calibri" w:hAnsi="Calibri" w:cs="Calibri"/>
      <w:color w:val="000000"/>
      <w:sz w:val="22"/>
    </w:rPr>
  </w:style>
  <w:style w:type="paragraph" w:styleId="a5">
    <w:name w:val="footer"/>
    <w:basedOn w:val="a"/>
    <w:link w:val="a6"/>
    <w:uiPriority w:val="99"/>
    <w:unhideWhenUsed/>
    <w:rsid w:val="006341A5"/>
    <w:pPr>
      <w:tabs>
        <w:tab w:val="center" w:pos="4252"/>
        <w:tab w:val="right" w:pos="8504"/>
      </w:tabs>
      <w:snapToGrid w:val="0"/>
    </w:pPr>
  </w:style>
  <w:style w:type="character" w:customStyle="1" w:styleId="a6">
    <w:name w:val="フッター (文字)"/>
    <w:basedOn w:val="a0"/>
    <w:link w:val="a5"/>
    <w:uiPriority w:val="99"/>
    <w:rsid w:val="006341A5"/>
    <w:rPr>
      <w:rFonts w:ascii="Calibri" w:eastAsia="Calibri" w:hAnsi="Calibri" w:cs="Calibri"/>
      <w:color w:val="000000"/>
      <w:sz w:val="22"/>
    </w:rPr>
  </w:style>
  <w:style w:type="paragraph" w:styleId="a7">
    <w:name w:val="Date"/>
    <w:basedOn w:val="a"/>
    <w:next w:val="a"/>
    <w:link w:val="a8"/>
    <w:uiPriority w:val="99"/>
    <w:semiHidden/>
    <w:unhideWhenUsed/>
    <w:rsid w:val="00F17C4C"/>
  </w:style>
  <w:style w:type="character" w:customStyle="1" w:styleId="a8">
    <w:name w:val="日付 (文字)"/>
    <w:basedOn w:val="a0"/>
    <w:link w:val="a7"/>
    <w:uiPriority w:val="99"/>
    <w:semiHidden/>
    <w:rsid w:val="00F17C4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iva</dc:creator>
  <cp:keywords/>
  <cp:lastModifiedBy>2 iva</cp:lastModifiedBy>
  <cp:revision>12</cp:revision>
  <dcterms:created xsi:type="dcterms:W3CDTF">2021-07-27T03:33:00Z</dcterms:created>
  <dcterms:modified xsi:type="dcterms:W3CDTF">2021-08-03T04:54:00Z</dcterms:modified>
</cp:coreProperties>
</file>